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743" w:rsidRPr="007A71D6" w:rsidRDefault="00F31743" w:rsidP="00F31743">
      <w:pPr>
        <w:pStyle w:val="intituls"/>
        <w:framePr w:w="1429" w:h="4825" w:hSpace="142" w:vSpace="113" w:wrap="notBeside" w:vAnchor="page" w:hAnchor="page" w:x="801" w:y="3785"/>
        <w:shd w:val="solid" w:color="C0C800" w:fill="auto"/>
        <w:jc w:val="right"/>
        <w:rPr>
          <w:rFonts w:asciiTheme="minorHAnsi" w:hAnsiTheme="minorHAnsi" w:cstheme="minorHAnsi"/>
          <w:w w:val="100"/>
          <w:sz w:val="22"/>
          <w:szCs w:val="22"/>
        </w:rPr>
      </w:pPr>
      <w:r w:rsidRPr="007A71D6">
        <w:rPr>
          <w:rFonts w:asciiTheme="minorHAnsi" w:hAnsiTheme="minorHAnsi" w:cstheme="minorHAnsi"/>
          <w:noProof/>
          <w:sz w:val="22"/>
          <w:szCs w:val="22"/>
          <w:lang w:eastAsia="fr-FR"/>
        </w:rPr>
        <mc:AlternateContent>
          <mc:Choice Requires="wps">
            <w:drawing>
              <wp:anchor distT="0" distB="0" distL="114300" distR="114300" simplePos="0" relativeHeight="251658752" behindDoc="0" locked="0" layoutInCell="1" allowOverlap="1" wp14:anchorId="7457E568" wp14:editId="6B08C170">
                <wp:simplePos x="0" y="0"/>
                <wp:positionH relativeFrom="column">
                  <wp:posOffset>22225</wp:posOffset>
                </wp:positionH>
                <wp:positionV relativeFrom="paragraph">
                  <wp:posOffset>50800</wp:posOffset>
                </wp:positionV>
                <wp:extent cx="838200" cy="2946400"/>
                <wp:effectExtent l="0" t="0" r="3175" b="635"/>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94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743" w:rsidRDefault="00F31743" w:rsidP="00F31743">
                            <w:pPr>
                              <w:pStyle w:val="intituls"/>
                              <w:shd w:val="solid" w:color="C0C800" w:fill="auto"/>
                              <w:jc w:val="right"/>
                              <w:rPr>
                                <w:rFonts w:ascii="Calibri" w:hAnsi="Calibri"/>
                                <w:b/>
                                <w:i/>
                                <w:w w:val="100"/>
                                <w:sz w:val="24"/>
                              </w:rPr>
                            </w:pPr>
                            <w:r>
                              <w:rPr>
                                <w:rFonts w:ascii="Calibri" w:hAnsi="Calibri"/>
                                <w:b/>
                                <w:i/>
                                <w:w w:val="100"/>
                                <w:sz w:val="24"/>
                              </w:rPr>
                              <w:t>SAVOIE,</w:t>
                            </w:r>
                          </w:p>
                          <w:p w:rsidR="00F31743" w:rsidRDefault="00F31743" w:rsidP="00F31743">
                            <w:pPr>
                              <w:pStyle w:val="intituls"/>
                              <w:shd w:val="solid" w:color="C0C800" w:fill="auto"/>
                              <w:jc w:val="right"/>
                              <w:rPr>
                                <w:rFonts w:ascii="Calibri" w:hAnsi="Calibri"/>
                                <w:b/>
                                <w:i/>
                                <w:w w:val="100"/>
                                <w:szCs w:val="20"/>
                              </w:rPr>
                            </w:pPr>
                            <w:r>
                              <w:rPr>
                                <w:rFonts w:ascii="Calibri" w:hAnsi="Calibri"/>
                                <w:b/>
                                <w:i/>
                                <w:w w:val="100"/>
                                <w:szCs w:val="20"/>
                              </w:rPr>
                              <w:t>Terre des Profondeurs</w:t>
                            </w:r>
                          </w:p>
                          <w:p w:rsidR="00F31743" w:rsidRDefault="00F31743" w:rsidP="00F31743">
                            <w:pPr>
                              <w:rPr>
                                <w:rFonts w:ascii="Umbrella" w:hAnsi="Umbrella"/>
                                <w:sz w:val="12"/>
                              </w:rPr>
                            </w:pPr>
                          </w:p>
                          <w:p w:rsidR="00F31743" w:rsidRDefault="00F31743" w:rsidP="00F31743">
                            <w:pPr>
                              <w:jc w:val="right"/>
                              <w:rPr>
                                <w:rFonts w:ascii="Calibri" w:hAnsi="Calibri" w:cs="Calibri"/>
                                <w:i/>
                                <w:sz w:val="12"/>
                              </w:rPr>
                            </w:pPr>
                            <w:r>
                              <w:rPr>
                                <w:rFonts w:ascii="Calibri" w:hAnsi="Calibri" w:cs="Calibri"/>
                                <w:i/>
                                <w:sz w:val="12"/>
                              </w:rPr>
                              <w:t>EXPLORATION, KARSTOLOGIE, HYDROGEOLOGIE, PALEONTOLOGIE, TOPOGRAPHIE, SECOURS, ENSEIGNEMENT, PLONGEE,</w:t>
                            </w:r>
                          </w:p>
                          <w:p w:rsidR="00F31743" w:rsidRDefault="00F31743" w:rsidP="00F31743">
                            <w:pPr>
                              <w:jc w:val="right"/>
                              <w:rPr>
                                <w:rFonts w:ascii="Calibri" w:hAnsi="Calibri" w:cs="Calibri"/>
                                <w:i/>
                              </w:rPr>
                            </w:pPr>
                            <w:r>
                              <w:rPr>
                                <w:rFonts w:ascii="Calibri" w:hAnsi="Calibri" w:cs="Calibri"/>
                                <w:i/>
                                <w:sz w:val="12"/>
                              </w:rPr>
                              <w:t xml:space="preserve"> BIOLOGIE, ENVIRONNEMENT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7E568" id="_x0000_t202" coordsize="21600,21600" o:spt="202" path="m,l,21600r21600,l21600,xe">
                <v:stroke joinstyle="miter"/>
                <v:path gradientshapeok="t" o:connecttype="rect"/>
              </v:shapetype>
              <v:shape id="Zone de texte 3" o:spid="_x0000_s1026" type="#_x0000_t202" style="position:absolute;left:0;text-align:left;margin-left:1.75pt;margin-top:4pt;width:66pt;height:2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" filled="f" stroked="f">
                <v:textbox>
                  <w:txbxContent>
                    <w:p w:rsidR="00F31743" w:rsidRDefault="00F31743" w:rsidP="00F31743">
                      <w:pPr>
                        <w:pStyle w:val="intituls"/>
                        <w:shd w:val="solid" w:color="C0C800" w:fill="auto"/>
                        <w:jc w:val="right"/>
                        <w:rPr>
                          <w:rFonts w:ascii="Calibri" w:hAnsi="Calibri"/>
                          <w:b/>
                          <w:i/>
                          <w:w w:val="100"/>
                          <w:sz w:val="24"/>
                        </w:rPr>
                      </w:pPr>
                      <w:r>
                        <w:rPr>
                          <w:rFonts w:ascii="Calibri" w:hAnsi="Calibri"/>
                          <w:b/>
                          <w:i/>
                          <w:w w:val="100"/>
                          <w:sz w:val="24"/>
                        </w:rPr>
                        <w:t>SAVOIE,</w:t>
                      </w:r>
                    </w:p>
                    <w:p w:rsidR="00F31743" w:rsidRDefault="00F31743" w:rsidP="00F31743">
                      <w:pPr>
                        <w:pStyle w:val="intituls"/>
                        <w:shd w:val="solid" w:color="C0C800" w:fill="auto"/>
                        <w:jc w:val="right"/>
                        <w:rPr>
                          <w:rFonts w:ascii="Calibri" w:hAnsi="Calibri"/>
                          <w:b/>
                          <w:i/>
                          <w:w w:val="100"/>
                          <w:szCs w:val="20"/>
                        </w:rPr>
                      </w:pPr>
                      <w:r>
                        <w:rPr>
                          <w:rFonts w:ascii="Calibri" w:hAnsi="Calibri"/>
                          <w:b/>
                          <w:i/>
                          <w:w w:val="100"/>
                          <w:szCs w:val="20"/>
                        </w:rPr>
                        <w:t>Terre des Profondeurs</w:t>
                      </w:r>
                    </w:p>
                    <w:p w:rsidR="00F31743" w:rsidRDefault="00F31743" w:rsidP="00F31743">
                      <w:pPr>
                        <w:rPr>
                          <w:rFonts w:ascii="Umbrella" w:hAnsi="Umbrella"/>
                          <w:sz w:val="12"/>
                        </w:rPr>
                      </w:pPr>
                    </w:p>
                    <w:p w:rsidR="00F31743" w:rsidRDefault="00F31743" w:rsidP="00F31743">
                      <w:pPr>
                        <w:jc w:val="right"/>
                        <w:rPr>
                          <w:rFonts w:ascii="Calibri" w:hAnsi="Calibri" w:cs="Calibri"/>
                          <w:i/>
                          <w:sz w:val="12"/>
                        </w:rPr>
                      </w:pPr>
                      <w:r>
                        <w:rPr>
                          <w:rFonts w:ascii="Calibri" w:hAnsi="Calibri" w:cs="Calibri"/>
                          <w:i/>
                          <w:sz w:val="12"/>
                        </w:rPr>
                        <w:t>EXPLORATION, KARSTOLOGIE, HYDROGEOLOGIE, PALEONTOLOGIE, TOPOGRAPHIE, SECOURS, ENSEIGNEMENT, PLONGEE,</w:t>
                      </w:r>
                    </w:p>
                    <w:p w:rsidR="00F31743" w:rsidRDefault="00F31743" w:rsidP="00F31743">
                      <w:pPr>
                        <w:jc w:val="right"/>
                        <w:rPr>
                          <w:rFonts w:ascii="Calibri" w:hAnsi="Calibri" w:cs="Calibri"/>
                          <w:i/>
                        </w:rPr>
                      </w:pPr>
                      <w:r>
                        <w:rPr>
                          <w:rFonts w:ascii="Calibri" w:hAnsi="Calibri" w:cs="Calibri"/>
                          <w:i/>
                          <w:sz w:val="12"/>
                        </w:rPr>
                        <w:t xml:space="preserve"> BIOLOGIE, ENVIRONNEMENT</w:t>
                      </w:r>
                    </w:p>
                  </w:txbxContent>
                </v:textbox>
                <w10:wrap type="square"/>
              </v:shape>
            </w:pict>
          </mc:Fallback>
        </mc:AlternateContent>
      </w:r>
    </w:p>
    <w:p w:rsidR="007A71D6" w:rsidRPr="007A71D6" w:rsidRDefault="007A71D6" w:rsidP="007A71D6">
      <w:pPr>
        <w:tabs>
          <w:tab w:val="center" w:pos="3823"/>
          <w:tab w:val="right" w:pos="7646"/>
        </w:tabs>
        <w:rPr>
          <w:rFonts w:asciiTheme="minorHAnsi" w:hAnsiTheme="minorHAnsi" w:cstheme="minorHAnsi"/>
          <w:b/>
          <w:sz w:val="32"/>
          <w:szCs w:val="32"/>
        </w:rPr>
      </w:pPr>
      <w:r w:rsidRPr="007A71D6">
        <w:rPr>
          <w:rFonts w:asciiTheme="minorHAnsi" w:hAnsiTheme="minorHAnsi" w:cstheme="minorHAnsi"/>
          <w:b/>
          <w:sz w:val="32"/>
          <w:szCs w:val="32"/>
        </w:rPr>
        <w:tab/>
      </w:r>
      <w:r w:rsidR="00F31743" w:rsidRPr="007A71D6">
        <w:rPr>
          <w:rFonts w:asciiTheme="minorHAnsi" w:hAnsiTheme="minorHAnsi" w:cstheme="minorHAnsi"/>
          <w:b/>
          <w:sz w:val="32"/>
          <w:szCs w:val="32"/>
        </w:rPr>
        <w:t xml:space="preserve">Inventaire </w:t>
      </w:r>
      <w:proofErr w:type="spellStart"/>
      <w:r w:rsidR="00F31743" w:rsidRPr="007A71D6">
        <w:rPr>
          <w:rFonts w:asciiTheme="minorHAnsi" w:hAnsiTheme="minorHAnsi" w:cstheme="minorHAnsi"/>
          <w:b/>
          <w:sz w:val="32"/>
          <w:szCs w:val="32"/>
        </w:rPr>
        <w:t>biospéléologique</w:t>
      </w:r>
      <w:proofErr w:type="spellEnd"/>
      <w:r w:rsidR="00F31743" w:rsidRPr="007A71D6">
        <w:rPr>
          <w:rFonts w:asciiTheme="minorHAnsi" w:hAnsiTheme="minorHAnsi" w:cstheme="minorHAnsi"/>
          <w:b/>
          <w:sz w:val="32"/>
          <w:szCs w:val="32"/>
        </w:rPr>
        <w:t xml:space="preserve"> du Massif de la Chartreuse</w:t>
      </w:r>
    </w:p>
    <w:p w:rsidR="00F31743" w:rsidRPr="007A71D6" w:rsidRDefault="007A71D6" w:rsidP="007A71D6">
      <w:pPr>
        <w:tabs>
          <w:tab w:val="center" w:pos="3823"/>
          <w:tab w:val="right" w:pos="7646"/>
        </w:tabs>
        <w:rPr>
          <w:rFonts w:asciiTheme="minorHAnsi" w:hAnsiTheme="minorHAnsi" w:cstheme="minorHAnsi"/>
          <w:b/>
          <w:sz w:val="22"/>
          <w:szCs w:val="22"/>
        </w:rPr>
      </w:pPr>
      <w:r>
        <w:rPr>
          <w:rFonts w:asciiTheme="minorHAnsi" w:hAnsiTheme="minorHAnsi" w:cstheme="minorHAnsi"/>
          <w:b/>
          <w:sz w:val="22"/>
          <w:szCs w:val="22"/>
        </w:rPr>
        <w:tab/>
      </w:r>
    </w:p>
    <w:p w:rsidR="00F31743" w:rsidRPr="007A71D6" w:rsidRDefault="00F31743" w:rsidP="00F31743">
      <w:pPr>
        <w:rPr>
          <w:rFonts w:asciiTheme="minorHAnsi" w:hAnsiTheme="minorHAnsi" w:cstheme="minorHAnsi"/>
          <w:b/>
          <w:sz w:val="22"/>
          <w:szCs w:val="22"/>
        </w:rPr>
      </w:pPr>
      <w:r w:rsidRPr="007A71D6">
        <w:rPr>
          <w:rFonts w:asciiTheme="minorHAnsi" w:hAnsiTheme="minorHAnsi" w:cstheme="minorHAnsi"/>
          <w:b/>
          <w:sz w:val="22"/>
          <w:szCs w:val="22"/>
        </w:rPr>
        <w:t>Préambule :</w:t>
      </w:r>
    </w:p>
    <w:p w:rsidR="00F31743" w:rsidRPr="007A71D6" w:rsidRDefault="00F31743" w:rsidP="00F31743">
      <w:pPr>
        <w:rPr>
          <w:rFonts w:asciiTheme="minorHAnsi" w:hAnsiTheme="minorHAnsi" w:cstheme="minorHAnsi"/>
          <w:b/>
          <w:sz w:val="22"/>
          <w:szCs w:val="22"/>
        </w:rPr>
      </w:pP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Le comité départemental de spéléologie de la Savoie est tourné vers la découverte des cavités souterraines depuis sa création. Si cela passe par la découverte puis l’exploration et la topographie de chaque cavité, les explorateurs ont toujours relevé et noté les observations liées à cet environnement spécifique.</w:t>
      </w: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 xml:space="preserve">Ces signalements ont donné lieu à des fouilles de premier ordre comme les travaux menés sur l’ours des cavernes à la Balme à Collomb, sur le bouquetin à la grotte </w:t>
      </w:r>
      <w:proofErr w:type="spellStart"/>
      <w:r w:rsidRPr="007A71D6">
        <w:rPr>
          <w:rFonts w:asciiTheme="minorHAnsi" w:hAnsiTheme="minorHAnsi" w:cstheme="minorHAnsi"/>
          <w:sz w:val="22"/>
          <w:szCs w:val="22"/>
        </w:rPr>
        <w:t>Tempiette</w:t>
      </w:r>
      <w:proofErr w:type="spellEnd"/>
      <w:r w:rsidRPr="007A71D6">
        <w:rPr>
          <w:rFonts w:asciiTheme="minorHAnsi" w:hAnsiTheme="minorHAnsi" w:cstheme="minorHAnsi"/>
          <w:sz w:val="22"/>
          <w:szCs w:val="22"/>
        </w:rPr>
        <w:t xml:space="preserve"> ou sur les chauves-souris à la thanatocénose du Mort Ru.  D’éminents spécialistes ont travaillé sur les </w:t>
      </w:r>
      <w:proofErr w:type="spellStart"/>
      <w:r w:rsidRPr="007A71D6">
        <w:rPr>
          <w:rFonts w:asciiTheme="minorHAnsi" w:hAnsiTheme="minorHAnsi" w:cstheme="minorHAnsi"/>
          <w:sz w:val="22"/>
          <w:szCs w:val="22"/>
        </w:rPr>
        <w:t>niphargus</w:t>
      </w:r>
      <w:proofErr w:type="spellEnd"/>
      <w:r w:rsidRPr="007A71D6">
        <w:rPr>
          <w:rFonts w:asciiTheme="minorHAnsi" w:hAnsiTheme="minorHAnsi" w:cstheme="minorHAnsi"/>
          <w:sz w:val="22"/>
          <w:szCs w:val="22"/>
        </w:rPr>
        <w:t>, les coléoptères et d’autres espèces.</w:t>
      </w: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Comme le Parc Naturel Régional du Massif de la Chartreuse souhaite connaître la faune souterraine sur le territoire du Parc, le CDS73 a accepté d’assurer la coordination de ce projet qui devra fédérer spéléos, universitaires, naturalistes, paléontologues et spécialistes du karst</w:t>
      </w:r>
      <w:r w:rsidR="007A71D6" w:rsidRPr="007A71D6">
        <w:rPr>
          <w:rFonts w:asciiTheme="minorHAnsi" w:hAnsiTheme="minorHAnsi" w:cstheme="minorHAnsi"/>
          <w:sz w:val="22"/>
          <w:szCs w:val="22"/>
        </w:rPr>
        <w:t xml:space="preserve"> sur les années 2018 et 2019.</w:t>
      </w:r>
    </w:p>
    <w:p w:rsidR="00F31743" w:rsidRPr="007A71D6" w:rsidRDefault="00F31743" w:rsidP="00F31743">
      <w:pPr>
        <w:rPr>
          <w:rFonts w:asciiTheme="minorHAnsi" w:hAnsiTheme="minorHAnsi" w:cstheme="minorHAnsi"/>
          <w:sz w:val="22"/>
          <w:szCs w:val="22"/>
        </w:rPr>
      </w:pPr>
    </w:p>
    <w:p w:rsidR="00F31743" w:rsidRPr="007A71D6" w:rsidRDefault="00F31743" w:rsidP="00F31743">
      <w:pPr>
        <w:rPr>
          <w:rFonts w:asciiTheme="minorHAnsi" w:hAnsiTheme="minorHAnsi" w:cstheme="minorHAnsi"/>
          <w:b/>
          <w:sz w:val="22"/>
          <w:szCs w:val="22"/>
        </w:rPr>
      </w:pPr>
      <w:r w:rsidRPr="007A71D6">
        <w:rPr>
          <w:rFonts w:asciiTheme="minorHAnsi" w:hAnsiTheme="minorHAnsi" w:cstheme="minorHAnsi"/>
          <w:b/>
          <w:sz w:val="22"/>
          <w:szCs w:val="22"/>
        </w:rPr>
        <w:t>Emprise géographique :</w:t>
      </w:r>
    </w:p>
    <w:p w:rsidR="00F31743" w:rsidRPr="007A71D6" w:rsidRDefault="00F31743" w:rsidP="00F31743">
      <w:pPr>
        <w:rPr>
          <w:rFonts w:asciiTheme="minorHAnsi" w:hAnsiTheme="minorHAnsi" w:cstheme="minorHAnsi"/>
          <w:b/>
          <w:sz w:val="22"/>
          <w:szCs w:val="22"/>
        </w:rPr>
      </w:pP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Le massif de la Chartreuse commence au Nord par la cluse de Chambéry et finit au sud par celle de Grenoble. Le massif s’étend sur les deux départements de l’Isère et de la Savoie.</w:t>
      </w: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De nombreux clubs et spéléos, de l’Isère, La Loire, le Rhône ont mené et conduisent toujours des explorations sur l’ensemble de la Chartreuse. La contribution et collaboration de tous est indispensable pour couvrir l’espace karstique de ce massif.</w:t>
      </w:r>
    </w:p>
    <w:p w:rsidR="00F31743" w:rsidRPr="007A71D6" w:rsidRDefault="00F31743" w:rsidP="00F31743">
      <w:pPr>
        <w:rPr>
          <w:rFonts w:asciiTheme="minorHAnsi" w:hAnsiTheme="minorHAnsi" w:cstheme="minorHAnsi"/>
          <w:b/>
          <w:sz w:val="22"/>
          <w:szCs w:val="22"/>
        </w:rPr>
      </w:pPr>
    </w:p>
    <w:p w:rsidR="00F31743" w:rsidRPr="007A71D6" w:rsidRDefault="00F31743" w:rsidP="00F31743">
      <w:pPr>
        <w:rPr>
          <w:rFonts w:asciiTheme="minorHAnsi" w:hAnsiTheme="minorHAnsi" w:cstheme="minorHAnsi"/>
          <w:b/>
          <w:sz w:val="22"/>
          <w:szCs w:val="22"/>
        </w:rPr>
      </w:pPr>
      <w:r w:rsidRPr="007A71D6">
        <w:rPr>
          <w:rFonts w:asciiTheme="minorHAnsi" w:hAnsiTheme="minorHAnsi" w:cstheme="minorHAnsi"/>
          <w:b/>
          <w:sz w:val="22"/>
          <w:szCs w:val="22"/>
        </w:rPr>
        <w:t>Choix des cavités :</w:t>
      </w:r>
    </w:p>
    <w:p w:rsidR="00F31743" w:rsidRPr="007A71D6" w:rsidRDefault="00F31743" w:rsidP="00F31743">
      <w:pPr>
        <w:rPr>
          <w:rFonts w:asciiTheme="minorHAnsi" w:hAnsiTheme="minorHAnsi" w:cstheme="minorHAnsi"/>
          <w:b/>
          <w:sz w:val="22"/>
          <w:szCs w:val="22"/>
        </w:rPr>
      </w:pP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Des cavités seront visitées uniquement, alors que d’autres seront équipées de pièges et recevront 5 ou 6 visites dans l’année. Une première sélection sera complétée en fonction des explos des uns ou des autres. Il nous faut couvrir le territoire avec des cavités en vallée comme en altitude, fossiles comme actives, contenant différents sédiments, etc…</w:t>
      </w:r>
    </w:p>
    <w:p w:rsidR="00F31743" w:rsidRPr="007A71D6" w:rsidRDefault="00F31743" w:rsidP="00F31743">
      <w:pPr>
        <w:rPr>
          <w:rFonts w:asciiTheme="minorHAnsi" w:hAnsiTheme="minorHAnsi" w:cstheme="minorHAnsi"/>
          <w:sz w:val="22"/>
          <w:szCs w:val="22"/>
        </w:rPr>
      </w:pPr>
    </w:p>
    <w:p w:rsidR="00F31743" w:rsidRPr="007A71D6" w:rsidRDefault="00F31743" w:rsidP="00F31743">
      <w:pPr>
        <w:rPr>
          <w:rFonts w:asciiTheme="minorHAnsi" w:hAnsiTheme="minorHAnsi" w:cstheme="minorHAnsi"/>
          <w:b/>
          <w:sz w:val="22"/>
          <w:szCs w:val="22"/>
        </w:rPr>
      </w:pPr>
      <w:r w:rsidRPr="007A71D6">
        <w:rPr>
          <w:rFonts w:asciiTheme="minorHAnsi" w:hAnsiTheme="minorHAnsi" w:cstheme="minorHAnsi"/>
          <w:b/>
          <w:sz w:val="22"/>
          <w:szCs w:val="22"/>
        </w:rPr>
        <w:t>Suivi climatique de cavité et prise de températures en continu.</w:t>
      </w:r>
    </w:p>
    <w:p w:rsidR="00F31743" w:rsidRPr="007A71D6" w:rsidRDefault="00F31743" w:rsidP="00F31743">
      <w:pPr>
        <w:rPr>
          <w:rFonts w:asciiTheme="minorHAnsi" w:hAnsiTheme="minorHAnsi" w:cstheme="minorHAnsi"/>
          <w:b/>
          <w:sz w:val="22"/>
          <w:szCs w:val="22"/>
        </w:rPr>
      </w:pP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Pour tenir compte de la saisonnalité de la vie souterraine nous effectuerons plusieurs visites à toutes saisons. Un suivi des températures concernera quelques cavités avec l’équipement par des capteurs.</w:t>
      </w:r>
    </w:p>
    <w:p w:rsidR="00F31743" w:rsidRPr="007A71D6" w:rsidRDefault="00F31743" w:rsidP="00F31743">
      <w:pPr>
        <w:rPr>
          <w:rFonts w:asciiTheme="minorHAnsi" w:hAnsiTheme="minorHAnsi" w:cstheme="minorHAnsi"/>
          <w:sz w:val="22"/>
          <w:szCs w:val="22"/>
        </w:rPr>
      </w:pPr>
    </w:p>
    <w:p w:rsidR="00F31743" w:rsidRPr="007A71D6" w:rsidRDefault="00F31743" w:rsidP="00F31743">
      <w:pPr>
        <w:rPr>
          <w:rFonts w:asciiTheme="minorHAnsi" w:hAnsiTheme="minorHAnsi" w:cstheme="minorHAnsi"/>
          <w:b/>
          <w:sz w:val="22"/>
          <w:szCs w:val="22"/>
        </w:rPr>
      </w:pPr>
      <w:r w:rsidRPr="007A71D6">
        <w:rPr>
          <w:rFonts w:asciiTheme="minorHAnsi" w:hAnsiTheme="minorHAnsi" w:cstheme="minorHAnsi"/>
          <w:b/>
          <w:sz w:val="22"/>
          <w:szCs w:val="22"/>
        </w:rPr>
        <w:t xml:space="preserve">Rappel des données paléontologiques </w:t>
      </w:r>
    </w:p>
    <w:p w:rsidR="00F31743" w:rsidRPr="007A71D6" w:rsidRDefault="00F31743" w:rsidP="00F31743">
      <w:pPr>
        <w:rPr>
          <w:rFonts w:asciiTheme="minorHAnsi" w:hAnsiTheme="minorHAnsi" w:cstheme="minorHAnsi"/>
          <w:b/>
          <w:sz w:val="22"/>
          <w:szCs w:val="22"/>
        </w:rPr>
      </w:pP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Nous possédons des informations et travaux conséquents sur les fouilles de La Balme à Colomb pour l’</w:t>
      </w:r>
      <w:proofErr w:type="spellStart"/>
      <w:r w:rsidRPr="007A71D6">
        <w:rPr>
          <w:rFonts w:asciiTheme="minorHAnsi" w:hAnsiTheme="minorHAnsi" w:cstheme="minorHAnsi"/>
          <w:sz w:val="22"/>
          <w:szCs w:val="22"/>
        </w:rPr>
        <w:t>Ursus</w:t>
      </w:r>
      <w:proofErr w:type="spellEnd"/>
      <w:r w:rsidRPr="007A71D6">
        <w:rPr>
          <w:rFonts w:asciiTheme="minorHAnsi" w:hAnsiTheme="minorHAnsi" w:cstheme="minorHAnsi"/>
          <w:sz w:val="22"/>
          <w:szCs w:val="22"/>
        </w:rPr>
        <w:t xml:space="preserve"> </w:t>
      </w:r>
      <w:proofErr w:type="spellStart"/>
      <w:r w:rsidRPr="007A71D6">
        <w:rPr>
          <w:rFonts w:asciiTheme="minorHAnsi" w:hAnsiTheme="minorHAnsi" w:cstheme="minorHAnsi"/>
          <w:sz w:val="22"/>
          <w:szCs w:val="22"/>
        </w:rPr>
        <w:t>spelaeus</w:t>
      </w:r>
      <w:proofErr w:type="spellEnd"/>
      <w:r w:rsidRPr="007A71D6">
        <w:rPr>
          <w:rFonts w:asciiTheme="minorHAnsi" w:hAnsiTheme="minorHAnsi" w:cstheme="minorHAnsi"/>
          <w:sz w:val="22"/>
          <w:szCs w:val="22"/>
        </w:rPr>
        <w:t xml:space="preserve">, sur les bouquetins à la grotte </w:t>
      </w:r>
      <w:proofErr w:type="spellStart"/>
      <w:r w:rsidRPr="007A71D6">
        <w:rPr>
          <w:rFonts w:asciiTheme="minorHAnsi" w:hAnsiTheme="minorHAnsi" w:cstheme="minorHAnsi"/>
          <w:sz w:val="22"/>
          <w:szCs w:val="22"/>
        </w:rPr>
        <w:t>Tempiette</w:t>
      </w:r>
      <w:proofErr w:type="spellEnd"/>
      <w:r w:rsidRPr="007A71D6">
        <w:rPr>
          <w:rFonts w:asciiTheme="minorHAnsi" w:hAnsiTheme="minorHAnsi" w:cstheme="minorHAnsi"/>
          <w:sz w:val="22"/>
          <w:szCs w:val="22"/>
        </w:rPr>
        <w:t xml:space="preserve">, sur les chauves-souris avec les datations aux grottes du Mort </w:t>
      </w:r>
      <w:proofErr w:type="spellStart"/>
      <w:r w:rsidRPr="007A71D6">
        <w:rPr>
          <w:rFonts w:asciiTheme="minorHAnsi" w:hAnsiTheme="minorHAnsi" w:cstheme="minorHAnsi"/>
          <w:sz w:val="22"/>
          <w:szCs w:val="22"/>
        </w:rPr>
        <w:t>Rû</w:t>
      </w:r>
      <w:proofErr w:type="spellEnd"/>
      <w:r w:rsidRPr="007A71D6">
        <w:rPr>
          <w:rFonts w:asciiTheme="minorHAnsi" w:hAnsiTheme="minorHAnsi" w:cstheme="minorHAnsi"/>
          <w:sz w:val="22"/>
          <w:szCs w:val="22"/>
        </w:rPr>
        <w:t xml:space="preserve">, du </w:t>
      </w:r>
      <w:proofErr w:type="spellStart"/>
      <w:r w:rsidRPr="007A71D6">
        <w:rPr>
          <w:rFonts w:asciiTheme="minorHAnsi" w:hAnsiTheme="minorHAnsi" w:cstheme="minorHAnsi"/>
          <w:sz w:val="22"/>
          <w:szCs w:val="22"/>
        </w:rPr>
        <w:t>Lilou</w:t>
      </w:r>
      <w:proofErr w:type="spellEnd"/>
      <w:r w:rsidRPr="007A71D6">
        <w:rPr>
          <w:rFonts w:asciiTheme="minorHAnsi" w:hAnsiTheme="minorHAnsi" w:cstheme="minorHAnsi"/>
          <w:sz w:val="22"/>
          <w:szCs w:val="22"/>
        </w:rPr>
        <w:t xml:space="preserve"> et du </w:t>
      </w:r>
      <w:proofErr w:type="spellStart"/>
      <w:r w:rsidRPr="007A71D6">
        <w:rPr>
          <w:rFonts w:asciiTheme="minorHAnsi" w:hAnsiTheme="minorHAnsi" w:cstheme="minorHAnsi"/>
          <w:sz w:val="22"/>
          <w:szCs w:val="22"/>
        </w:rPr>
        <w:t>Biolet</w:t>
      </w:r>
      <w:proofErr w:type="spellEnd"/>
      <w:r w:rsidRPr="007A71D6">
        <w:rPr>
          <w:rFonts w:asciiTheme="minorHAnsi" w:hAnsiTheme="minorHAnsi" w:cstheme="minorHAnsi"/>
          <w:sz w:val="22"/>
          <w:szCs w:val="22"/>
        </w:rPr>
        <w:t>. L’arrivée ou l’extinction des espèces en lien avec les conditions climatiques passées éclairera nos travaux.</w:t>
      </w:r>
    </w:p>
    <w:p w:rsidR="00F31743" w:rsidRPr="007A71D6" w:rsidRDefault="00F31743" w:rsidP="00F31743">
      <w:pPr>
        <w:rPr>
          <w:rFonts w:asciiTheme="minorHAnsi" w:hAnsiTheme="minorHAnsi" w:cstheme="minorHAnsi"/>
          <w:b/>
          <w:sz w:val="22"/>
          <w:szCs w:val="22"/>
        </w:rPr>
      </w:pPr>
    </w:p>
    <w:p w:rsidR="00F31743" w:rsidRPr="007A71D6" w:rsidRDefault="00F31743" w:rsidP="00F31743">
      <w:pPr>
        <w:rPr>
          <w:rFonts w:asciiTheme="minorHAnsi" w:hAnsiTheme="minorHAnsi" w:cstheme="minorHAnsi"/>
          <w:b/>
          <w:sz w:val="22"/>
          <w:szCs w:val="22"/>
        </w:rPr>
      </w:pPr>
      <w:r w:rsidRPr="007A71D6">
        <w:rPr>
          <w:rFonts w:asciiTheme="minorHAnsi" w:hAnsiTheme="minorHAnsi" w:cstheme="minorHAnsi"/>
          <w:b/>
          <w:sz w:val="22"/>
          <w:szCs w:val="22"/>
        </w:rPr>
        <w:t>Espèces disparues</w:t>
      </w:r>
      <w:r w:rsidRPr="007A71D6">
        <w:rPr>
          <w:rFonts w:asciiTheme="minorHAnsi" w:hAnsiTheme="minorHAnsi" w:cstheme="minorHAnsi"/>
          <w:b/>
          <w:sz w:val="22"/>
          <w:szCs w:val="22"/>
        </w:rPr>
        <w:tab/>
      </w:r>
    </w:p>
    <w:p w:rsidR="00F31743" w:rsidRPr="007A71D6" w:rsidRDefault="00F31743" w:rsidP="00F31743">
      <w:pPr>
        <w:rPr>
          <w:rFonts w:asciiTheme="minorHAnsi" w:hAnsiTheme="minorHAnsi" w:cstheme="minorHAnsi"/>
          <w:sz w:val="22"/>
          <w:szCs w:val="22"/>
        </w:rPr>
      </w:pP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A part l’ours des cavernes, la disparition d’espèces concerne celles qui ont occupé l’espace aux dernières glaciations. Cela concerne le glouton dont un exemplaire a été trouvé en Chartreuse. (Un autre a été trouvé en Bauges et détient une datation la plus proche de nous en France).</w:t>
      </w:r>
      <w:r w:rsidR="006A1786">
        <w:rPr>
          <w:rFonts w:asciiTheme="minorHAnsi" w:hAnsiTheme="minorHAnsi" w:cstheme="minorHAnsi"/>
          <w:sz w:val="22"/>
          <w:szCs w:val="22"/>
        </w:rPr>
        <w:t xml:space="preserve"> </w:t>
      </w:r>
      <w:r w:rsidRPr="007A71D6">
        <w:rPr>
          <w:rFonts w:asciiTheme="minorHAnsi" w:hAnsiTheme="minorHAnsi" w:cstheme="minorHAnsi"/>
          <w:sz w:val="22"/>
          <w:szCs w:val="22"/>
        </w:rPr>
        <w:t>Cela peut concerner des micro-crustacés</w:t>
      </w:r>
      <w:r w:rsidR="006A1786">
        <w:rPr>
          <w:rFonts w:asciiTheme="minorHAnsi" w:hAnsiTheme="minorHAnsi" w:cstheme="minorHAnsi"/>
          <w:sz w:val="22"/>
          <w:szCs w:val="22"/>
        </w:rPr>
        <w:t xml:space="preserve">  héritage</w:t>
      </w:r>
      <w:bookmarkStart w:id="0" w:name="_GoBack"/>
      <w:bookmarkEnd w:id="0"/>
      <w:r w:rsidR="006A1786">
        <w:rPr>
          <w:rFonts w:asciiTheme="minorHAnsi" w:hAnsiTheme="minorHAnsi" w:cstheme="minorHAnsi"/>
          <w:sz w:val="22"/>
          <w:szCs w:val="22"/>
        </w:rPr>
        <w:t xml:space="preserve"> de la dernière glaciation,</w:t>
      </w:r>
      <w:r w:rsidRPr="007A71D6">
        <w:rPr>
          <w:rFonts w:asciiTheme="minorHAnsi" w:hAnsiTheme="minorHAnsi" w:cstheme="minorHAnsi"/>
          <w:sz w:val="22"/>
          <w:szCs w:val="22"/>
        </w:rPr>
        <w:t xml:space="preserve"> comme en Bauges.</w:t>
      </w:r>
    </w:p>
    <w:p w:rsidR="00F31743" w:rsidRPr="007A71D6" w:rsidRDefault="00F31743" w:rsidP="00F31743">
      <w:pPr>
        <w:tabs>
          <w:tab w:val="left" w:pos="3060"/>
        </w:tabs>
        <w:rPr>
          <w:rFonts w:asciiTheme="minorHAnsi" w:hAnsiTheme="minorHAnsi" w:cstheme="minorHAnsi"/>
          <w:sz w:val="22"/>
          <w:szCs w:val="22"/>
        </w:rPr>
      </w:pPr>
    </w:p>
    <w:p w:rsidR="00F31743" w:rsidRPr="007A71D6" w:rsidRDefault="00F31743" w:rsidP="00F31743">
      <w:pPr>
        <w:tabs>
          <w:tab w:val="left" w:pos="5055"/>
        </w:tabs>
        <w:rPr>
          <w:rFonts w:asciiTheme="minorHAnsi" w:hAnsiTheme="minorHAnsi" w:cstheme="minorHAnsi"/>
          <w:b/>
          <w:sz w:val="22"/>
          <w:szCs w:val="22"/>
        </w:rPr>
      </w:pPr>
      <w:r w:rsidRPr="007A71D6">
        <w:rPr>
          <w:rFonts w:asciiTheme="minorHAnsi" w:hAnsiTheme="minorHAnsi" w:cstheme="minorHAnsi"/>
          <w:b/>
          <w:sz w:val="22"/>
          <w:szCs w:val="22"/>
        </w:rPr>
        <w:t>Connaissances actuelles et données bibliographiques</w:t>
      </w:r>
      <w:r w:rsidRPr="007A71D6">
        <w:rPr>
          <w:rFonts w:asciiTheme="minorHAnsi" w:hAnsiTheme="minorHAnsi" w:cstheme="minorHAnsi"/>
          <w:b/>
          <w:sz w:val="22"/>
          <w:szCs w:val="22"/>
        </w:rPr>
        <w:tab/>
      </w:r>
    </w:p>
    <w:p w:rsidR="00F31743" w:rsidRPr="007A71D6" w:rsidRDefault="00F31743" w:rsidP="00F31743">
      <w:pPr>
        <w:tabs>
          <w:tab w:val="left" w:pos="5055"/>
        </w:tabs>
        <w:rPr>
          <w:rFonts w:asciiTheme="minorHAnsi" w:hAnsiTheme="minorHAnsi" w:cstheme="minorHAnsi"/>
          <w:b/>
          <w:sz w:val="22"/>
          <w:szCs w:val="22"/>
        </w:rPr>
      </w:pP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Nous préparons actuellement les données bibliographiques pour que tous en disposent avant de commencer cet inventaire.</w:t>
      </w:r>
    </w:p>
    <w:p w:rsidR="00F31743" w:rsidRPr="007A71D6" w:rsidRDefault="00F31743" w:rsidP="00F31743">
      <w:pPr>
        <w:rPr>
          <w:rFonts w:asciiTheme="minorHAnsi" w:hAnsiTheme="minorHAnsi" w:cstheme="minorHAnsi"/>
          <w:sz w:val="22"/>
          <w:szCs w:val="22"/>
        </w:rPr>
      </w:pPr>
    </w:p>
    <w:p w:rsidR="00F31743" w:rsidRPr="007A71D6" w:rsidRDefault="00F31743" w:rsidP="00F31743">
      <w:pPr>
        <w:rPr>
          <w:rFonts w:asciiTheme="minorHAnsi" w:hAnsiTheme="minorHAnsi" w:cstheme="minorHAnsi"/>
          <w:b/>
          <w:sz w:val="22"/>
          <w:szCs w:val="22"/>
        </w:rPr>
      </w:pPr>
      <w:r w:rsidRPr="007A71D6">
        <w:rPr>
          <w:rFonts w:asciiTheme="minorHAnsi" w:hAnsiTheme="minorHAnsi" w:cstheme="minorHAnsi"/>
          <w:b/>
          <w:sz w:val="22"/>
          <w:szCs w:val="22"/>
        </w:rPr>
        <w:t>Méthode :</w:t>
      </w:r>
    </w:p>
    <w:p w:rsidR="00F31743" w:rsidRPr="007A71D6" w:rsidRDefault="00F31743" w:rsidP="00F31743">
      <w:pPr>
        <w:rPr>
          <w:rFonts w:asciiTheme="minorHAnsi" w:hAnsiTheme="minorHAnsi" w:cstheme="minorHAnsi"/>
          <w:b/>
          <w:sz w:val="22"/>
          <w:szCs w:val="22"/>
        </w:rPr>
      </w:pP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Les spéléos ou clubs intéressés par cet inventaire signalent leur souhait de participer et quel secteur ou site ils peuvent assurer.</w:t>
      </w: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Un long WE en mai lancera l’opération par un stage bio-scientifique en Chartreuse du 10 au 13 mai inclus 2018. La logistique sera prise en charge par le CDS Savoie ; l’animation sera assurée par la commission scientifique nationale.</w:t>
      </w: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Cela permettra de visiter au moins deux cavités ; de voir les techniques d’observation, de capture puis d’identification des bestioles en distinguant les ordres, familles, genres et si possible les espèces.</w:t>
      </w: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Nous mettrons en place une coordination pour centraliser les espèces capturées et les répartir auprès des différents spécialistes en s’appuyant sur les universités et collaborateurs habituels.</w:t>
      </w: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Un annuaire recensera chaque équipe spéléo qui effectuera des relevés dans l’année, les cavités, les échantillons et observations, photos.</w:t>
      </w: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Une réunion préalable nous rassemblera</w:t>
      </w:r>
      <w:r w:rsidR="007A71D6" w:rsidRPr="007A71D6">
        <w:rPr>
          <w:rFonts w:asciiTheme="minorHAnsi" w:hAnsiTheme="minorHAnsi" w:cstheme="minorHAnsi"/>
          <w:sz w:val="22"/>
          <w:szCs w:val="22"/>
        </w:rPr>
        <w:t>,</w:t>
      </w:r>
      <w:r w:rsidRPr="007A71D6">
        <w:rPr>
          <w:rFonts w:asciiTheme="minorHAnsi" w:hAnsiTheme="minorHAnsi" w:cstheme="minorHAnsi"/>
          <w:sz w:val="22"/>
          <w:szCs w:val="22"/>
        </w:rPr>
        <w:t xml:space="preserve"> que nous suivions ou non le stage</w:t>
      </w:r>
      <w:r w:rsidR="007A71D6" w:rsidRPr="007A71D6">
        <w:rPr>
          <w:rFonts w:asciiTheme="minorHAnsi" w:hAnsiTheme="minorHAnsi" w:cstheme="minorHAnsi"/>
          <w:sz w:val="22"/>
          <w:szCs w:val="22"/>
        </w:rPr>
        <w:t>,</w:t>
      </w:r>
      <w:r w:rsidRPr="007A71D6">
        <w:rPr>
          <w:rFonts w:asciiTheme="minorHAnsi" w:hAnsiTheme="minorHAnsi" w:cstheme="minorHAnsi"/>
          <w:sz w:val="22"/>
          <w:szCs w:val="22"/>
        </w:rPr>
        <w:t xml:space="preserve"> pour s’entendre sur la méthode opératoire.</w:t>
      </w: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Que nous soyons spécialiste ou pas, spéléos d’explo, BE visitant la même cavité au long de l’année, chacun peut contribuer à cette opération.</w:t>
      </w:r>
    </w:p>
    <w:p w:rsidR="00F31743" w:rsidRPr="007A71D6" w:rsidRDefault="00F31743" w:rsidP="00F31743">
      <w:pPr>
        <w:rPr>
          <w:rFonts w:asciiTheme="minorHAnsi" w:hAnsiTheme="minorHAnsi" w:cstheme="minorHAnsi"/>
          <w:sz w:val="22"/>
          <w:szCs w:val="22"/>
        </w:rPr>
      </w:pP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Christian Dodelin</w:t>
      </w: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Le 7/2/2018</w:t>
      </w: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sz w:val="22"/>
          <w:szCs w:val="22"/>
        </w:rPr>
        <w:t>Dodelinchristian@gmail.com</w:t>
      </w:r>
    </w:p>
    <w:p w:rsidR="00F31743" w:rsidRPr="007A71D6" w:rsidRDefault="00F31743" w:rsidP="00F31743">
      <w:pPr>
        <w:rPr>
          <w:rFonts w:asciiTheme="minorHAnsi" w:hAnsiTheme="minorHAnsi" w:cstheme="minorHAnsi"/>
          <w:sz w:val="22"/>
          <w:szCs w:val="22"/>
        </w:rPr>
      </w:pPr>
    </w:p>
    <w:p w:rsidR="00F31743" w:rsidRPr="007A71D6" w:rsidRDefault="00F31743" w:rsidP="00F31743">
      <w:pPr>
        <w:tabs>
          <w:tab w:val="left" w:pos="2250"/>
        </w:tabs>
        <w:rPr>
          <w:rFonts w:asciiTheme="minorHAnsi" w:hAnsiTheme="minorHAnsi" w:cstheme="minorHAnsi"/>
          <w:sz w:val="22"/>
          <w:szCs w:val="22"/>
        </w:rPr>
      </w:pPr>
      <w:r w:rsidRPr="007A71D6">
        <w:rPr>
          <w:rFonts w:asciiTheme="minorHAnsi" w:hAnsiTheme="minorHAnsi" w:cstheme="minorHAnsi"/>
          <w:sz w:val="22"/>
          <w:szCs w:val="22"/>
        </w:rPr>
        <w:tab/>
      </w:r>
    </w:p>
    <w:p w:rsidR="00F31743" w:rsidRPr="007A71D6" w:rsidRDefault="00F31743" w:rsidP="00F31743">
      <w:pPr>
        <w:rPr>
          <w:rFonts w:asciiTheme="minorHAnsi" w:hAnsiTheme="minorHAnsi" w:cstheme="minorHAnsi"/>
          <w:sz w:val="22"/>
          <w:szCs w:val="22"/>
        </w:rPr>
      </w:pPr>
      <w:r w:rsidRPr="007A71D6">
        <w:rPr>
          <w:rFonts w:asciiTheme="minorHAnsi" w:hAnsiTheme="minorHAnsi" w:cstheme="minorHAnsi"/>
          <w:noProof/>
          <w:sz w:val="22"/>
          <w:szCs w:val="22"/>
        </w:rPr>
        <w:drawing>
          <wp:inline distT="0" distB="0" distL="0" distR="0" wp14:anchorId="3E430CCC" wp14:editId="2D4EC5B4">
            <wp:extent cx="1933575" cy="720725"/>
            <wp:effectExtent l="0" t="0" r="9525"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8279" r="60134"/>
                    <a:stretch/>
                  </pic:blipFill>
                  <pic:spPr bwMode="auto">
                    <a:xfrm>
                      <a:off x="0" y="0"/>
                      <a:ext cx="1939362" cy="722882"/>
                    </a:xfrm>
                    <a:prstGeom prst="rect">
                      <a:avLst/>
                    </a:prstGeom>
                    <a:noFill/>
                    <a:ln>
                      <a:noFill/>
                    </a:ln>
                    <a:extLst>
                      <a:ext uri="{53640926-AAD7-44D8-BBD7-CCE9431645EC}">
                        <a14:shadowObscured xmlns:a14="http://schemas.microsoft.com/office/drawing/2010/main"/>
                      </a:ext>
                    </a:extLst>
                  </pic:spPr>
                </pic:pic>
              </a:graphicData>
            </a:graphic>
          </wp:inline>
        </w:drawing>
      </w:r>
    </w:p>
    <w:p w:rsidR="00A524D0" w:rsidRPr="007A71D6" w:rsidRDefault="00A524D0">
      <w:pPr>
        <w:rPr>
          <w:rFonts w:asciiTheme="minorHAnsi" w:hAnsiTheme="minorHAnsi" w:cstheme="minorHAnsi"/>
          <w:sz w:val="22"/>
          <w:szCs w:val="22"/>
        </w:rPr>
      </w:pPr>
    </w:p>
    <w:sectPr w:rsidR="00A524D0" w:rsidRPr="007A71D6" w:rsidSect="007C5142">
      <w:headerReference w:type="default" r:id="rId7"/>
      <w:footerReference w:type="default" r:id="rId8"/>
      <w:headerReference w:type="first" r:id="rId9"/>
      <w:footerReference w:type="first" r:id="rId10"/>
      <w:pgSz w:w="11899" w:h="16838"/>
      <w:pgMar w:top="1134" w:right="1418" w:bottom="2835" w:left="2835"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EDA" w:rsidRDefault="00B33EDA" w:rsidP="00F31743">
      <w:r>
        <w:separator/>
      </w:r>
    </w:p>
  </w:endnote>
  <w:endnote w:type="continuationSeparator" w:id="0">
    <w:p w:rsidR="00B33EDA" w:rsidRDefault="00B33EDA" w:rsidP="00F3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mbrella">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142" w:rsidRDefault="00E658B9">
    <w:pPr>
      <w:jc w:val="center"/>
      <w:rPr>
        <w:rFonts w:ascii="Calibri" w:hAnsi="Calibri"/>
      </w:rPr>
    </w:pPr>
    <w:r>
      <w:rPr>
        <w:rFonts w:ascii="Calibri" w:hAnsi="Calibri"/>
      </w:rPr>
      <w:t>CDS 73 –Maison des Sports - rue Henri oreiller -73000 CHAMBERY</w:t>
    </w:r>
  </w:p>
  <w:p w:rsidR="007C5142" w:rsidRDefault="00B33EDA">
    <w:pPr>
      <w:rPr>
        <w:rFonts w:ascii="Calibri" w:hAnsi="Calibri"/>
      </w:rPr>
    </w:pPr>
  </w:p>
  <w:p w:rsidR="007C5142" w:rsidRDefault="00E658B9">
    <w:pPr>
      <w:jc w:val="center"/>
      <w:rPr>
        <w:rFonts w:ascii="Calibri" w:hAnsi="Calibri"/>
      </w:rPr>
    </w:pPr>
    <w:r>
      <w:rPr>
        <w:rFonts w:ascii="Calibri" w:hAnsi="Calibri"/>
      </w:rPr>
      <w:t>www.cds73.fr</w:t>
    </w:r>
  </w:p>
  <w:p w:rsidR="007C5142" w:rsidRDefault="00E658B9">
    <w:pPr>
      <w:pStyle w:val="Pieddepage"/>
      <w:ind w:left="284"/>
    </w:pPr>
    <w:r>
      <w:rPr>
        <w:noProof/>
        <w:szCs w:val="20"/>
      </w:rPr>
      <w:drawing>
        <wp:anchor distT="0" distB="0" distL="114300" distR="114300" simplePos="0" relativeHeight="251663360" behindDoc="0" locked="0" layoutInCell="1" allowOverlap="1" wp14:anchorId="6A8867D8" wp14:editId="0E04B631">
          <wp:simplePos x="0" y="0"/>
          <wp:positionH relativeFrom="page">
            <wp:posOffset>165735</wp:posOffset>
          </wp:positionH>
          <wp:positionV relativeFrom="page">
            <wp:posOffset>9513570</wp:posOffset>
          </wp:positionV>
          <wp:extent cx="1809750" cy="1016000"/>
          <wp:effectExtent l="0" t="0" r="0" b="0"/>
          <wp:wrapNone/>
          <wp:docPr id="8" name="Image 8" descr="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or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142" w:rsidRDefault="00E658B9">
    <w:pPr>
      <w:pStyle w:val="Pieddepage"/>
    </w:pPr>
    <w:r>
      <w:rPr>
        <w:noProof/>
        <w:szCs w:val="20"/>
      </w:rPr>
      <w:drawing>
        <wp:anchor distT="0" distB="0" distL="114300" distR="114300" simplePos="0" relativeHeight="251659264" behindDoc="0" locked="0" layoutInCell="1" allowOverlap="1" wp14:anchorId="12F10591" wp14:editId="436F5209">
          <wp:simplePos x="0" y="0"/>
          <wp:positionH relativeFrom="page">
            <wp:posOffset>165735</wp:posOffset>
          </wp:positionH>
          <wp:positionV relativeFrom="page">
            <wp:posOffset>9375140</wp:posOffset>
          </wp:positionV>
          <wp:extent cx="1809750" cy="1016000"/>
          <wp:effectExtent l="0" t="0" r="0" b="0"/>
          <wp:wrapNone/>
          <wp:docPr id="5" name="Image 5" descr="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or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935" distR="114935" simplePos="0" relativeHeight="251662336" behindDoc="0" locked="0" layoutInCell="1" allowOverlap="1" wp14:anchorId="20AAEC40" wp14:editId="583629F1">
              <wp:simplePos x="0" y="0"/>
              <wp:positionH relativeFrom="page">
                <wp:posOffset>2052320</wp:posOffset>
              </wp:positionH>
              <wp:positionV relativeFrom="page">
                <wp:posOffset>10240645</wp:posOffset>
              </wp:positionV>
              <wp:extent cx="1266825" cy="451485"/>
              <wp:effectExtent l="4445" t="1270" r="5080" b="444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514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142" w:rsidRDefault="00E658B9">
                          <w:pPr>
                            <w:pStyle w:val="intituls"/>
                            <w:rPr>
                              <w:rFonts w:ascii="Calibri" w:hAnsi="Calibri"/>
                              <w:color w:val="662719"/>
                              <w:w w:val="100"/>
                              <w:sz w:val="28"/>
                              <w:szCs w:val="28"/>
                            </w:rPr>
                          </w:pPr>
                          <w:r>
                            <w:rPr>
                              <w:rFonts w:ascii="Calibri" w:hAnsi="Calibri"/>
                              <w:color w:val="662719"/>
                              <w:w w:val="100"/>
                              <w:sz w:val="28"/>
                              <w:szCs w:val="28"/>
                            </w:rPr>
                            <w:t>www.ffspeleo.fr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AEC40" id="_x0000_t202" coordsize="21600,21600" o:spt="202" path="m,l,21600r21600,l21600,xe">
              <v:stroke joinstyle="miter"/>
              <v:path gradientshapeok="t" o:connecttype="rect"/>
            </v:shapetype>
            <v:shape id="Zone de texte 4" o:spid="_x0000_s1027" type="#_x0000_t202" style="position:absolute;margin-left:161.6pt;margin-top:806.35pt;width:99.75pt;height:35.55pt;z-index:25166233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" stroked="f">
              <v:fill opacity="0"/>
              <v:textbox inset="0,0,0,0">
                <w:txbxContent>
                  <w:p w:rsidR="007C5142" w:rsidRDefault="00E658B9">
                    <w:pPr>
                      <w:pStyle w:val="intituls"/>
                      <w:rPr>
                        <w:rFonts w:ascii="Calibri" w:hAnsi="Calibri"/>
                        <w:color w:val="662719"/>
                        <w:w w:val="100"/>
                        <w:sz w:val="28"/>
                        <w:szCs w:val="28"/>
                      </w:rPr>
                    </w:pPr>
                    <w:r>
                      <w:rPr>
                        <w:rFonts w:ascii="Calibri" w:hAnsi="Calibri"/>
                        <w:color w:val="662719"/>
                        <w:w w:val="100"/>
                        <w:sz w:val="28"/>
                        <w:szCs w:val="28"/>
                      </w:rPr>
                      <w:t>www.ffspeleo.fr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EDA" w:rsidRDefault="00B33EDA" w:rsidP="00F31743">
      <w:r>
        <w:separator/>
      </w:r>
    </w:p>
  </w:footnote>
  <w:footnote w:type="continuationSeparator" w:id="0">
    <w:p w:rsidR="00B33EDA" w:rsidRDefault="00B33EDA" w:rsidP="00F31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142" w:rsidRDefault="00E658B9">
    <w:pPr>
      <w:pStyle w:val="En-tte"/>
      <w:jc w:val="center"/>
    </w:pPr>
    <w:r>
      <w:rPr>
        <w:noProof/>
      </w:rPr>
      <mc:AlternateContent>
        <mc:Choice Requires="wps">
          <w:drawing>
            <wp:anchor distT="0" distB="0" distL="114300" distR="114300" simplePos="0" relativeHeight="251664384" behindDoc="0" locked="0" layoutInCell="1" allowOverlap="1" wp14:anchorId="62550632" wp14:editId="72DB84F4">
              <wp:simplePos x="0" y="0"/>
              <wp:positionH relativeFrom="column">
                <wp:posOffset>-148590</wp:posOffset>
              </wp:positionH>
              <wp:positionV relativeFrom="paragraph">
                <wp:posOffset>695325</wp:posOffset>
              </wp:positionV>
              <wp:extent cx="0" cy="8115300"/>
              <wp:effectExtent l="13335" t="19050" r="15240" b="1905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115300"/>
                      </a:xfrm>
                      <a:prstGeom prst="line">
                        <a:avLst/>
                      </a:prstGeom>
                      <a:noFill/>
                      <a:ln w="25400">
                        <a:solidFill>
                          <a:srgbClr val="C0C8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2AFF8" id="Connecteur droit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4.75pt" to="-11.7pt,6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" strokecolor="#c0c800" strokeweight="2pt"/>
          </w:pict>
        </mc:Fallback>
      </mc:AlternateContent>
    </w:r>
    <w:r>
      <w:t>Comité Départemental de Spéléologie - Savoie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142" w:rsidRDefault="00F31743">
    <w:pPr>
      <w:pStyle w:val="En-tte"/>
    </w:pPr>
    <w:r>
      <w:rPr>
        <w:noProof/>
        <w:szCs w:val="20"/>
      </w:rPr>
      <w:drawing>
        <wp:anchor distT="0" distB="0" distL="114300" distR="114300" simplePos="0" relativeHeight="251656704" behindDoc="0" locked="0" layoutInCell="1" allowOverlap="1" wp14:anchorId="4916173D" wp14:editId="6F866C2E">
          <wp:simplePos x="0" y="0"/>
          <wp:positionH relativeFrom="page">
            <wp:posOffset>635635</wp:posOffset>
          </wp:positionH>
          <wp:positionV relativeFrom="page">
            <wp:posOffset>335915</wp:posOffset>
          </wp:positionV>
          <wp:extent cx="1158240" cy="1003300"/>
          <wp:effectExtent l="0" t="0" r="3810" b="6350"/>
          <wp:wrapNone/>
          <wp:docPr id="6" name="Image 6" descr="f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f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58B9">
      <w:rPr>
        <w:noProof/>
        <w:szCs w:val="20"/>
      </w:rPr>
      <mc:AlternateContent>
        <mc:Choice Requires="wps">
          <w:drawing>
            <wp:anchor distT="0" distB="0" distL="114300" distR="114300" simplePos="0" relativeHeight="251662848" behindDoc="0" locked="0" layoutInCell="1" allowOverlap="1" wp14:anchorId="65CE3EC7" wp14:editId="344B5559">
              <wp:simplePos x="0" y="0"/>
              <wp:positionH relativeFrom="column">
                <wp:posOffset>-334010</wp:posOffset>
              </wp:positionH>
              <wp:positionV relativeFrom="paragraph">
                <wp:posOffset>1942465</wp:posOffset>
              </wp:positionV>
              <wp:extent cx="0" cy="6680200"/>
              <wp:effectExtent l="18415" t="20955" r="19685" b="1397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80200"/>
                      </a:xfrm>
                      <a:prstGeom prst="line">
                        <a:avLst/>
                      </a:prstGeom>
                      <a:noFill/>
                      <a:ln w="25400">
                        <a:solidFill>
                          <a:srgbClr val="C0C8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E87FA" id="Connecteur droit 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pt,152.95pt" to="-26.3pt,6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" strokecolor="#c0c800"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43"/>
    <w:rsid w:val="006A1786"/>
    <w:rsid w:val="007A71D6"/>
    <w:rsid w:val="00A524D0"/>
    <w:rsid w:val="00B33EDA"/>
    <w:rsid w:val="00E658B9"/>
    <w:rsid w:val="00F31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CC80F"/>
  <w15:chartTrackingRefBased/>
  <w15:docId w15:val="{F7678568-032A-45C6-AB27-A320DACF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743"/>
    <w:pPr>
      <w:spacing w:after="0" w:line="240" w:lineRule="auto"/>
    </w:pPr>
    <w:rPr>
      <w:rFonts w:ascii="Corbel" w:eastAsia="Times New Roman" w:hAnsi="Corbel"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F31743"/>
    <w:pPr>
      <w:tabs>
        <w:tab w:val="center" w:pos="4536"/>
        <w:tab w:val="right" w:pos="9072"/>
      </w:tabs>
    </w:pPr>
  </w:style>
  <w:style w:type="character" w:customStyle="1" w:styleId="En-tteCar">
    <w:name w:val="En-tête Car"/>
    <w:basedOn w:val="Policepardfaut"/>
    <w:link w:val="En-tte"/>
    <w:semiHidden/>
    <w:rsid w:val="00F31743"/>
    <w:rPr>
      <w:rFonts w:ascii="Corbel" w:eastAsia="Times New Roman" w:hAnsi="Corbel" w:cs="Times New Roman"/>
      <w:sz w:val="20"/>
      <w:szCs w:val="24"/>
      <w:lang w:eastAsia="fr-FR"/>
    </w:rPr>
  </w:style>
  <w:style w:type="paragraph" w:styleId="Pieddepage">
    <w:name w:val="footer"/>
    <w:basedOn w:val="Normal"/>
    <w:link w:val="PieddepageCar"/>
    <w:semiHidden/>
    <w:rsid w:val="00F31743"/>
    <w:pPr>
      <w:tabs>
        <w:tab w:val="center" w:pos="4536"/>
        <w:tab w:val="right" w:pos="9072"/>
      </w:tabs>
    </w:pPr>
  </w:style>
  <w:style w:type="character" w:customStyle="1" w:styleId="PieddepageCar">
    <w:name w:val="Pied de page Car"/>
    <w:basedOn w:val="Policepardfaut"/>
    <w:link w:val="Pieddepage"/>
    <w:semiHidden/>
    <w:rsid w:val="00F31743"/>
    <w:rPr>
      <w:rFonts w:ascii="Corbel" w:eastAsia="Times New Roman" w:hAnsi="Corbel" w:cs="Times New Roman"/>
      <w:sz w:val="20"/>
      <w:szCs w:val="24"/>
      <w:lang w:eastAsia="fr-FR"/>
    </w:rPr>
  </w:style>
  <w:style w:type="paragraph" w:customStyle="1" w:styleId="intituls">
    <w:name w:val="intitulés"/>
    <w:basedOn w:val="Normal"/>
    <w:rsid w:val="00F31743"/>
    <w:pPr>
      <w:widowControl w:val="0"/>
      <w:suppressLineNumbers/>
      <w:suppressAutoHyphens/>
    </w:pPr>
    <w:rPr>
      <w:rFonts w:ascii="Verdana" w:hAnsi="Verdana" w:cs="Tahoma"/>
      <w:iCs/>
      <w:color w:val="000000"/>
      <w:w w:val="85"/>
      <w:lang w:eastAsia="ar-SA"/>
    </w:rPr>
  </w:style>
  <w:style w:type="paragraph" w:customStyle="1" w:styleId="intitulsgras">
    <w:name w:val="intitulés gras"/>
    <w:basedOn w:val="intituls"/>
    <w:rsid w:val="00F31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665</Words>
  <Characters>3662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Dodelin</dc:creator>
  <cp:keywords/>
  <dc:description/>
  <cp:lastModifiedBy>Dodelin</cp:lastModifiedBy>
  <cp:revision>3</cp:revision>
  <dcterms:created xsi:type="dcterms:W3CDTF">2018-02-07T10:47:00Z</dcterms:created>
  <dcterms:modified xsi:type="dcterms:W3CDTF">2018-03-03T07:59:00Z</dcterms:modified>
</cp:coreProperties>
</file>